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9F92C" w14:textId="77777777" w:rsidR="008F4B17" w:rsidRPr="00FB2B5D" w:rsidRDefault="00884051" w:rsidP="00BB1BAB">
      <w:pPr>
        <w:ind w:firstLine="709"/>
        <w:jc w:val="both"/>
        <w:rPr>
          <w:b/>
          <w:sz w:val="28"/>
          <w:szCs w:val="28"/>
        </w:rPr>
      </w:pPr>
      <w:r w:rsidRPr="00FB2B5D">
        <w:rPr>
          <w:b/>
          <w:sz w:val="28"/>
          <w:szCs w:val="28"/>
        </w:rPr>
        <w:t>Памятка 1: Финансовая грамотность</w:t>
      </w:r>
      <w:r w:rsidR="002244FA">
        <w:rPr>
          <w:b/>
          <w:sz w:val="28"/>
          <w:szCs w:val="28"/>
        </w:rPr>
        <w:t xml:space="preserve"> подростка</w:t>
      </w:r>
    </w:p>
    <w:p w14:paraId="0408CCC1" w14:textId="77777777" w:rsidR="00884051" w:rsidRPr="00FB2B5D" w:rsidRDefault="00884051" w:rsidP="00BB1BAB">
      <w:pPr>
        <w:ind w:firstLine="709"/>
        <w:jc w:val="both"/>
        <w:rPr>
          <w:b/>
          <w:sz w:val="28"/>
          <w:szCs w:val="28"/>
        </w:rPr>
      </w:pPr>
    </w:p>
    <w:p w14:paraId="60A3AB54" w14:textId="77777777" w:rsidR="008F4B17" w:rsidRPr="00FB2B5D" w:rsidRDefault="008F4B17" w:rsidP="00BB1BAB">
      <w:pPr>
        <w:ind w:firstLine="709"/>
        <w:jc w:val="both"/>
        <w:rPr>
          <w:sz w:val="28"/>
          <w:szCs w:val="28"/>
        </w:rPr>
      </w:pPr>
      <w:r w:rsidRPr="00FB2B5D">
        <w:rPr>
          <w:sz w:val="28"/>
          <w:szCs w:val="28"/>
        </w:rPr>
        <w:t>В школе учат многим полезным базовым вещам. Но есть один важный урок, который ребенок, как правило, познает уже на личном опыте, и набивает при этом немало шишек. Это финансовая грамотность и умение обращаться с деньгами. Данная способность необходима на каждом этапе взросления ребенка. Но именно подростки должны четко понимать ценность такого ресурса, как деньги. Ведь в этом периоде многие ребята уже начинают зарабатывать свои первые карманные средства, раздавая листовки или устраиваясь на аналогичную несложную работу.</w:t>
      </w:r>
    </w:p>
    <w:p w14:paraId="01F09D98" w14:textId="77777777" w:rsidR="008F4B17" w:rsidRPr="00FB2B5D" w:rsidRDefault="008F4B17" w:rsidP="00BB1BAB">
      <w:pPr>
        <w:ind w:firstLine="709"/>
        <w:jc w:val="both"/>
        <w:rPr>
          <w:sz w:val="28"/>
          <w:szCs w:val="28"/>
        </w:rPr>
      </w:pPr>
      <w:r w:rsidRPr="00FB2B5D">
        <w:rPr>
          <w:sz w:val="28"/>
          <w:szCs w:val="28"/>
        </w:rPr>
        <w:t>Правильные разговоры с подростками помогут им уберечь себя от мошенников, привьют бережное отношение к чужим и личным деньгам. Сегодня мы расскажем, как научить финансовой грамотности ребенка, который уже начал активно стремиться к самостоятельности и денежной абстрагированности.</w:t>
      </w:r>
    </w:p>
    <w:p w14:paraId="06DA8F2A" w14:textId="77777777" w:rsidR="008F4B17" w:rsidRPr="00FB2B5D" w:rsidRDefault="008F4B17" w:rsidP="00BB1BAB">
      <w:pPr>
        <w:pStyle w:val="2"/>
        <w:spacing w:before="0" w:beforeAutospacing="0" w:after="0" w:afterAutospacing="0" w:line="748" w:lineRule="atLeast"/>
        <w:ind w:firstLine="709"/>
        <w:jc w:val="both"/>
        <w:rPr>
          <w:sz w:val="28"/>
          <w:szCs w:val="28"/>
        </w:rPr>
      </w:pPr>
      <w:r w:rsidRPr="00FB2B5D">
        <w:rPr>
          <w:sz w:val="28"/>
          <w:szCs w:val="28"/>
        </w:rPr>
        <w:t>Что такое финансовая грамотность</w:t>
      </w:r>
    </w:p>
    <w:p w14:paraId="09B2E18E" w14:textId="77777777" w:rsidR="008F4B17" w:rsidRPr="00FB2B5D" w:rsidRDefault="008F4B17" w:rsidP="00BB1BAB">
      <w:pPr>
        <w:ind w:firstLine="709"/>
        <w:jc w:val="both"/>
        <w:rPr>
          <w:sz w:val="28"/>
          <w:szCs w:val="28"/>
        </w:rPr>
      </w:pPr>
      <w:r w:rsidRPr="00FB2B5D">
        <w:rPr>
          <w:sz w:val="28"/>
          <w:szCs w:val="28"/>
        </w:rPr>
        <w:t>Многие родители проводят параллель между финансовой грамотностью и строгой экономией. Однако это неверный путь. Наука о деньгах для детей обязательно должна включать в себя не только пункты о способах их заработка, но и о грамотном расходовании средств. Финансовая грамотность не связана напрямую с предпринимательской деятельностью или жестким ограничением себя во всем. Даже очень грамотный и хорошо подкованный в этой сфере человек не обязательно будет владеть миллионным капиталом. Но он явно не потратит последние деньги на игровую приставку, когда через пару дней нужно заплатить квартплату, а до следующей ЗП остается 2−3 недели.</w:t>
      </w:r>
    </w:p>
    <w:p w14:paraId="2E83BDE6" w14:textId="77777777" w:rsidR="008F4B17" w:rsidRPr="00FB2B5D" w:rsidRDefault="008F4B17" w:rsidP="00BB1BAB">
      <w:pPr>
        <w:pStyle w:val="2"/>
        <w:spacing w:before="0" w:beforeAutospacing="0" w:after="0" w:afterAutospacing="0" w:line="748" w:lineRule="atLeast"/>
        <w:ind w:firstLine="709"/>
        <w:jc w:val="both"/>
        <w:rPr>
          <w:sz w:val="28"/>
          <w:szCs w:val="28"/>
        </w:rPr>
      </w:pPr>
      <w:r w:rsidRPr="00FB2B5D">
        <w:rPr>
          <w:sz w:val="28"/>
          <w:szCs w:val="28"/>
        </w:rPr>
        <w:t>Зачем подростку прокачивать финансовую грамотность</w:t>
      </w:r>
    </w:p>
    <w:p w14:paraId="0F18E96B" w14:textId="77777777" w:rsidR="008F4B17" w:rsidRPr="00FB2B5D" w:rsidRDefault="008F4B17" w:rsidP="00BB1BAB">
      <w:pPr>
        <w:ind w:firstLine="709"/>
        <w:jc w:val="both"/>
        <w:rPr>
          <w:sz w:val="28"/>
          <w:szCs w:val="28"/>
        </w:rPr>
      </w:pPr>
      <w:r w:rsidRPr="00FB2B5D">
        <w:rPr>
          <w:sz w:val="28"/>
          <w:szCs w:val="28"/>
        </w:rPr>
        <w:t>В жизни все денежные потоки делятся на два основных направления: доходы и расходы. И финансовая грамотность, привитая ребенку еще в детстве, поможет ему грамотно распределять уже имеющиеся средства таким образом, чтобы они полностью покрывали убытки (а в идеале еще и приносили пассивный доход).</w:t>
      </w:r>
    </w:p>
    <w:p w14:paraId="49BF57AE" w14:textId="77777777" w:rsidR="008F4B17" w:rsidRPr="00FB2B5D" w:rsidRDefault="008F4B17" w:rsidP="00BB1BAB">
      <w:pPr>
        <w:ind w:firstLine="709"/>
        <w:jc w:val="both"/>
        <w:rPr>
          <w:sz w:val="28"/>
          <w:szCs w:val="28"/>
        </w:rPr>
      </w:pPr>
      <w:r w:rsidRPr="00FB2B5D">
        <w:rPr>
          <w:sz w:val="28"/>
          <w:szCs w:val="28"/>
        </w:rPr>
        <w:t>Финансовая грамотность несет для подростка следующие понимания, умения и навыки:</w:t>
      </w:r>
    </w:p>
    <w:p w14:paraId="4C9395B0" w14:textId="77777777" w:rsidR="008F4B17" w:rsidRPr="00FB2B5D" w:rsidRDefault="008F4B17" w:rsidP="00BB1BAB">
      <w:pPr>
        <w:numPr>
          <w:ilvl w:val="0"/>
          <w:numId w:val="1"/>
        </w:numPr>
        <w:ind w:left="0" w:firstLine="709"/>
        <w:jc w:val="both"/>
        <w:rPr>
          <w:sz w:val="28"/>
          <w:szCs w:val="28"/>
        </w:rPr>
      </w:pPr>
      <w:r w:rsidRPr="00FB2B5D">
        <w:rPr>
          <w:sz w:val="28"/>
          <w:szCs w:val="28"/>
        </w:rPr>
        <w:t xml:space="preserve">Осознание, что деньги не появляются из воздуха, а являются продуктом умственного или физического честного (вот на это следует сделать особый акцент) труда </w:t>
      </w:r>
    </w:p>
    <w:p w14:paraId="54E254DB" w14:textId="77777777" w:rsidR="008F4B17" w:rsidRPr="00FB2B5D" w:rsidRDefault="008F4B17" w:rsidP="00BB1BAB">
      <w:pPr>
        <w:numPr>
          <w:ilvl w:val="0"/>
          <w:numId w:val="1"/>
        </w:numPr>
        <w:ind w:left="0" w:firstLine="709"/>
        <w:jc w:val="both"/>
        <w:rPr>
          <w:sz w:val="28"/>
          <w:szCs w:val="28"/>
        </w:rPr>
      </w:pPr>
      <w:r w:rsidRPr="00FB2B5D">
        <w:rPr>
          <w:sz w:val="28"/>
          <w:szCs w:val="28"/>
        </w:rPr>
        <w:t>Умение не ввязываться в сомнительные денежные схемы (невы</w:t>
      </w:r>
      <w:r w:rsidR="00780A16">
        <w:rPr>
          <w:sz w:val="28"/>
          <w:szCs w:val="28"/>
        </w:rPr>
        <w:t>годные кредиты</w:t>
      </w:r>
      <w:r w:rsidRPr="00FB2B5D">
        <w:rPr>
          <w:sz w:val="28"/>
          <w:szCs w:val="28"/>
        </w:rPr>
        <w:t xml:space="preserve">, «черная» и «серая» заработная плата, сокрытие доходов и отказ платить налоги, финансовые пирамиды и т. д.) </w:t>
      </w:r>
    </w:p>
    <w:p w14:paraId="09DE402F" w14:textId="77777777" w:rsidR="008F4B17" w:rsidRPr="00FB2B5D" w:rsidRDefault="008F4B17" w:rsidP="00BB1BAB">
      <w:pPr>
        <w:numPr>
          <w:ilvl w:val="0"/>
          <w:numId w:val="1"/>
        </w:numPr>
        <w:ind w:left="0" w:firstLine="709"/>
        <w:jc w:val="both"/>
        <w:rPr>
          <w:sz w:val="28"/>
          <w:szCs w:val="28"/>
        </w:rPr>
      </w:pPr>
      <w:r w:rsidRPr="00FB2B5D">
        <w:rPr>
          <w:sz w:val="28"/>
          <w:szCs w:val="28"/>
        </w:rPr>
        <w:t xml:space="preserve">Способность копить деньги на определенную цель, не уходя при этом в крайности и не ограничивая себя во всем, даже в самом необходимом </w:t>
      </w:r>
    </w:p>
    <w:p w14:paraId="2E5110C2" w14:textId="77777777" w:rsidR="008F4B17" w:rsidRPr="00FB2B5D" w:rsidRDefault="008F4B17" w:rsidP="00BB1BAB">
      <w:pPr>
        <w:numPr>
          <w:ilvl w:val="0"/>
          <w:numId w:val="1"/>
        </w:numPr>
        <w:ind w:left="0" w:firstLine="709"/>
        <w:jc w:val="both"/>
        <w:rPr>
          <w:sz w:val="28"/>
          <w:szCs w:val="28"/>
        </w:rPr>
      </w:pPr>
      <w:r w:rsidRPr="00FB2B5D">
        <w:rPr>
          <w:sz w:val="28"/>
          <w:szCs w:val="28"/>
        </w:rPr>
        <w:lastRenderedPageBreak/>
        <w:t xml:space="preserve">Понимание, как неправильное обращение с финансами способно привести к бедности </w:t>
      </w:r>
    </w:p>
    <w:p w14:paraId="76FCB977" w14:textId="77777777" w:rsidR="008F4B17" w:rsidRPr="00FB2B5D" w:rsidRDefault="00BB1BAB" w:rsidP="00BB1BAB">
      <w:pPr>
        <w:numPr>
          <w:ilvl w:val="0"/>
          <w:numId w:val="1"/>
        </w:numPr>
        <w:ind w:left="0" w:firstLine="709"/>
        <w:jc w:val="both"/>
        <w:rPr>
          <w:sz w:val="28"/>
          <w:szCs w:val="28"/>
        </w:rPr>
      </w:pPr>
      <w:r w:rsidRPr="00FB2B5D">
        <w:rPr>
          <w:sz w:val="28"/>
          <w:szCs w:val="28"/>
        </w:rPr>
        <w:t>Способность</w:t>
      </w:r>
      <w:r w:rsidR="008F4B17" w:rsidRPr="00FB2B5D">
        <w:rPr>
          <w:sz w:val="28"/>
          <w:szCs w:val="28"/>
        </w:rPr>
        <w:t xml:space="preserve"> рационально использовать деньги, умело вкладывать их и получать дополнительную прибыль </w:t>
      </w:r>
    </w:p>
    <w:p w14:paraId="58640603" w14:textId="77777777" w:rsidR="008F4B17" w:rsidRPr="00FB2B5D" w:rsidRDefault="008F4B17" w:rsidP="00BB1BAB">
      <w:pPr>
        <w:numPr>
          <w:ilvl w:val="0"/>
          <w:numId w:val="1"/>
        </w:numPr>
        <w:ind w:left="0" w:firstLine="709"/>
        <w:jc w:val="both"/>
        <w:rPr>
          <w:sz w:val="28"/>
          <w:szCs w:val="28"/>
        </w:rPr>
      </w:pPr>
      <w:r w:rsidRPr="00FB2B5D">
        <w:rPr>
          <w:sz w:val="28"/>
          <w:szCs w:val="28"/>
        </w:rPr>
        <w:t>Умение анализировать траты, прогнозировать и планировать, понимать те или иные последствия от любых трат и вложений</w:t>
      </w:r>
    </w:p>
    <w:p w14:paraId="10477DA1" w14:textId="77777777" w:rsidR="008F4B17" w:rsidRPr="00FB2B5D" w:rsidRDefault="008F4B17" w:rsidP="00BB1BAB">
      <w:pPr>
        <w:ind w:firstLine="709"/>
        <w:jc w:val="both"/>
        <w:rPr>
          <w:sz w:val="28"/>
          <w:szCs w:val="28"/>
        </w:rPr>
      </w:pPr>
      <w:r w:rsidRPr="00FB2B5D">
        <w:rPr>
          <w:sz w:val="28"/>
          <w:szCs w:val="28"/>
        </w:rPr>
        <w:t>Одним словом, финансовая грамотность для подростка — это шанс наладить позитивные отношения с деньгами в ближайшем будущем, достичь успеха, построить крепкую и обеспеченную семью.</w:t>
      </w:r>
    </w:p>
    <w:p w14:paraId="21AB497B" w14:textId="77777777" w:rsidR="008F4B17" w:rsidRPr="00FB2B5D" w:rsidRDefault="008F4B17" w:rsidP="00BB1BAB">
      <w:pPr>
        <w:pStyle w:val="2"/>
        <w:spacing w:before="0" w:beforeAutospacing="0" w:after="0" w:afterAutospacing="0" w:line="748" w:lineRule="atLeast"/>
        <w:ind w:firstLine="709"/>
        <w:jc w:val="both"/>
        <w:rPr>
          <w:sz w:val="28"/>
          <w:szCs w:val="28"/>
        </w:rPr>
      </w:pPr>
      <w:r w:rsidRPr="00FB2B5D">
        <w:rPr>
          <w:sz w:val="28"/>
          <w:szCs w:val="28"/>
        </w:rPr>
        <w:t>Как правильно разговаривать на тему денег</w:t>
      </w:r>
    </w:p>
    <w:p w14:paraId="432EABCE" w14:textId="77777777" w:rsidR="008F4B17" w:rsidRPr="00FB2B5D" w:rsidRDefault="008F4B17" w:rsidP="00BB1BAB">
      <w:pPr>
        <w:ind w:firstLine="709"/>
        <w:jc w:val="both"/>
        <w:rPr>
          <w:sz w:val="28"/>
          <w:szCs w:val="28"/>
        </w:rPr>
      </w:pPr>
      <w:r w:rsidRPr="00FB2B5D">
        <w:rPr>
          <w:sz w:val="28"/>
          <w:szCs w:val="28"/>
        </w:rPr>
        <w:t>Если с дошкольниками поднимать тему кредитов и экономики еще рано, то в случае с подростками тем для разговоров насчет денег буквально не счесть. Всегда держите в голове, что современные дети, которые уже имеют хотя бы минимум самостоятельности, развиваются намного быстрее нас в их возрасте. Кругом реклама, онлайн-платежи, банковские карты, вклады и т. д. И все это находится в общем доступе. Поэтому общайтесь с подростком с претензией на взрослость, а не как будто ребенок впервые узнал, что за вещи в магазине надо что-то платить. Нынешние подростки быстро учатся, способны легко усваивать правила извлечения выгоды, но далеко не всегда чувствуют опасность.</w:t>
      </w:r>
    </w:p>
    <w:p w14:paraId="7081D98C" w14:textId="77777777" w:rsidR="008F4B17" w:rsidRPr="00FB2B5D" w:rsidRDefault="008F4B17" w:rsidP="00BB1BAB">
      <w:pPr>
        <w:numPr>
          <w:ilvl w:val="0"/>
          <w:numId w:val="2"/>
        </w:numPr>
        <w:ind w:left="0" w:firstLine="709"/>
        <w:jc w:val="both"/>
        <w:rPr>
          <w:sz w:val="28"/>
          <w:szCs w:val="28"/>
        </w:rPr>
      </w:pPr>
      <w:r w:rsidRPr="00FB2B5D">
        <w:rPr>
          <w:b/>
          <w:bCs/>
          <w:sz w:val="28"/>
          <w:szCs w:val="28"/>
        </w:rPr>
        <w:t>С какого возраста начинать? </w:t>
      </w:r>
      <w:r w:rsidRPr="00FB2B5D">
        <w:rPr>
          <w:sz w:val="28"/>
          <w:szCs w:val="28"/>
        </w:rPr>
        <w:t xml:space="preserve">Как правило, в категорию подростков попадают девочки и мальчики, которые перешли в 5−6 класс. Разумеется, каждый ребенок развивается индивидуально, и все начинают взрослеть и становятся самостоятельными в разном возрасте. Но примерно этот период считается оптимальным стартом для серьезного обучения школьника обращению с деньгами (более ранний возраст требует иного подхода, игрового и легкого, сейчас мы говорим именно про основательный финансовый тренинг). Здесь уже можно начинать отправлять подростка одного в магазин за продуктами со списком и с наличными деньгами, дебетовой картой с положительным балансом. </w:t>
      </w:r>
    </w:p>
    <w:p w14:paraId="4083B649" w14:textId="77777777" w:rsidR="008F4B17" w:rsidRPr="00FB2B5D" w:rsidRDefault="008F4B17" w:rsidP="00BB1BAB">
      <w:pPr>
        <w:numPr>
          <w:ilvl w:val="0"/>
          <w:numId w:val="2"/>
        </w:numPr>
        <w:ind w:left="0" w:firstLine="709"/>
        <w:jc w:val="both"/>
        <w:rPr>
          <w:sz w:val="28"/>
          <w:szCs w:val="28"/>
        </w:rPr>
      </w:pPr>
      <w:r w:rsidRPr="00FB2B5D">
        <w:rPr>
          <w:b/>
          <w:bCs/>
          <w:sz w:val="28"/>
          <w:szCs w:val="28"/>
        </w:rPr>
        <w:t>С чего стартовать?</w:t>
      </w:r>
      <w:r w:rsidR="00D923D3">
        <w:rPr>
          <w:b/>
          <w:bCs/>
          <w:sz w:val="28"/>
          <w:szCs w:val="28"/>
        </w:rPr>
        <w:t xml:space="preserve"> </w:t>
      </w:r>
      <w:r w:rsidRPr="00FB2B5D">
        <w:rPr>
          <w:sz w:val="28"/>
          <w:szCs w:val="28"/>
        </w:rPr>
        <w:t>Обращайте внимание на разницу в ценах товаров и объясняйте, чем она обусловлена (упаковка, фасовка, фирма, срок годности и т. д.). Расскажите про обязательную проверку сдачи и пунктов по чеку. Это формирует начальную ответственность и бережное отношение к доверенным подростку деньгам. А ведь данных умений зачастую не хватает даже многим взрослым.</w:t>
      </w:r>
      <w:r w:rsidR="00D923D3">
        <w:rPr>
          <w:sz w:val="28"/>
          <w:szCs w:val="28"/>
        </w:rPr>
        <w:t xml:space="preserve"> </w:t>
      </w:r>
      <w:r w:rsidRPr="00FB2B5D">
        <w:rPr>
          <w:sz w:val="28"/>
          <w:szCs w:val="28"/>
        </w:rPr>
        <w:t xml:space="preserve">Затроньте тему принципов работы банковского сектора. Расскажите, что такое кредиты и депозиты. Это хорошо делать на реальном примере. Используйте в качестве вклада обычную копилку, куда ребенок начнет регулярно откладывать небольшие суммы. После можно взять у подростка в долг на какое-то время, после чего вернуть с небольшим процентом. Так подросток получит понимание примерного принципа работы вкладов. </w:t>
      </w:r>
    </w:p>
    <w:p w14:paraId="17F4F40D" w14:textId="77777777" w:rsidR="008F4B17" w:rsidRPr="00FB2B5D" w:rsidRDefault="008F4B17" w:rsidP="00BB1BAB">
      <w:pPr>
        <w:numPr>
          <w:ilvl w:val="0"/>
          <w:numId w:val="2"/>
        </w:numPr>
        <w:ind w:left="0" w:firstLine="709"/>
        <w:jc w:val="both"/>
        <w:rPr>
          <w:sz w:val="28"/>
          <w:szCs w:val="28"/>
        </w:rPr>
      </w:pPr>
      <w:r w:rsidRPr="00FB2B5D">
        <w:rPr>
          <w:b/>
          <w:bCs/>
          <w:sz w:val="28"/>
          <w:szCs w:val="28"/>
        </w:rPr>
        <w:lastRenderedPageBreak/>
        <w:t>Давать ли зеленый свет самостоятельности?</w:t>
      </w:r>
      <w:r w:rsidR="00D923D3">
        <w:rPr>
          <w:b/>
          <w:bCs/>
          <w:sz w:val="28"/>
          <w:szCs w:val="28"/>
        </w:rPr>
        <w:t xml:space="preserve"> </w:t>
      </w:r>
      <w:r w:rsidRPr="00FB2B5D">
        <w:rPr>
          <w:sz w:val="28"/>
          <w:szCs w:val="28"/>
        </w:rPr>
        <w:t xml:space="preserve">Чтобы научить подростка финансовой грамотности, у него должно быть право на самостоятельное принятие решений. Планируйте расходы вместе. Подросток должен чувствовать ответственность за свои финансы. Ощущение бесправности, когда все решения принимают исключительно родители, иногда может привести к формированию позиции инфантильности. </w:t>
      </w:r>
    </w:p>
    <w:p w14:paraId="2B434EEC" w14:textId="77777777" w:rsidR="008F4B17" w:rsidRPr="00FB2B5D" w:rsidRDefault="008F4B17" w:rsidP="00BB1BAB">
      <w:pPr>
        <w:numPr>
          <w:ilvl w:val="0"/>
          <w:numId w:val="2"/>
        </w:numPr>
        <w:ind w:left="0" w:firstLine="709"/>
        <w:jc w:val="both"/>
        <w:rPr>
          <w:sz w:val="28"/>
          <w:szCs w:val="28"/>
        </w:rPr>
      </w:pPr>
      <w:r w:rsidRPr="00FB2B5D">
        <w:rPr>
          <w:b/>
          <w:bCs/>
          <w:sz w:val="28"/>
          <w:szCs w:val="28"/>
        </w:rPr>
        <w:t>Как поступить с крупными покупками?</w:t>
      </w:r>
      <w:r w:rsidR="00D923D3">
        <w:rPr>
          <w:b/>
          <w:bCs/>
          <w:sz w:val="28"/>
          <w:szCs w:val="28"/>
        </w:rPr>
        <w:t xml:space="preserve"> </w:t>
      </w:r>
      <w:r w:rsidRPr="00FB2B5D">
        <w:rPr>
          <w:sz w:val="28"/>
          <w:szCs w:val="28"/>
        </w:rPr>
        <w:t xml:space="preserve">Если подросток хочет, например, новый велосипед, телефон или планшет, вы можете договориться, что будете откладывать какую-то сумму каждую неделю, например по 500 рублей. Причем ребенок сам должен решать, копить эти деньги или нет. Пусть у него будет возможность потратить их на что-то другое. Но в таком случае подростку необходимо заранее объяснить последствия подобных расходов (желаемая покупка не будет совершена). Если же он потратит всю сумму на что-то другое, а вы дадите слабину и все равно приобретете ему то, о чем договаривались изначально, урок финансовой грамотности пройдет зря. Подросток просто будет знать, что он может не думать о последствиях и разбрасываться деньгами, а мама или папа все равно уладят ситуацию в его пользу. Так быть не должно, иначе во взрослом возрасте у него могут возникнуть серьезные проблемы в виде иллюзии, что финансы появляются из ниоткуда, а получить желаемое можно, просто надавив на жалость. </w:t>
      </w:r>
    </w:p>
    <w:p w14:paraId="5037700D" w14:textId="77777777" w:rsidR="008F4B17" w:rsidRPr="00FB2B5D" w:rsidRDefault="008F4B17" w:rsidP="00BB1BAB">
      <w:pPr>
        <w:numPr>
          <w:ilvl w:val="0"/>
          <w:numId w:val="2"/>
        </w:numPr>
        <w:ind w:left="0" w:firstLine="709"/>
        <w:jc w:val="both"/>
        <w:rPr>
          <w:sz w:val="28"/>
          <w:szCs w:val="28"/>
        </w:rPr>
      </w:pPr>
      <w:r w:rsidRPr="00FB2B5D">
        <w:rPr>
          <w:b/>
          <w:bCs/>
          <w:sz w:val="28"/>
          <w:szCs w:val="28"/>
        </w:rPr>
        <w:t xml:space="preserve">Какие еще методы можно использовать в обучении </w:t>
      </w:r>
      <w:proofErr w:type="gramStart"/>
      <w:r w:rsidRPr="00FB2B5D">
        <w:rPr>
          <w:b/>
          <w:bCs/>
          <w:sz w:val="28"/>
          <w:szCs w:val="28"/>
        </w:rPr>
        <w:t>подростка?</w:t>
      </w:r>
      <w:r w:rsidRPr="00FB2B5D">
        <w:rPr>
          <w:sz w:val="28"/>
          <w:szCs w:val="28"/>
        </w:rPr>
        <w:t>Одним</w:t>
      </w:r>
      <w:proofErr w:type="gramEnd"/>
      <w:r w:rsidRPr="00FB2B5D">
        <w:rPr>
          <w:sz w:val="28"/>
          <w:szCs w:val="28"/>
        </w:rPr>
        <w:t xml:space="preserve"> из наиболее наглядных и эффективных подходов к финансовому обучению современных подростков является метод конвертов. Он заключается в следующем: все имеющиеся в наличии денежные средства ребенок раскладывает по нескольким копилкам/конвертам, каждый из которых будет посвящен определенной категории предстоящих трат. Это могут быть следующие расходы:</w:t>
      </w:r>
    </w:p>
    <w:p w14:paraId="79D28506" w14:textId="77777777" w:rsidR="008F4B17" w:rsidRPr="00FB2B5D" w:rsidRDefault="008F4B17" w:rsidP="00BB1BAB">
      <w:pPr>
        <w:numPr>
          <w:ilvl w:val="0"/>
          <w:numId w:val="3"/>
        </w:numPr>
        <w:ind w:left="0" w:firstLine="709"/>
        <w:jc w:val="both"/>
        <w:rPr>
          <w:sz w:val="28"/>
          <w:szCs w:val="28"/>
        </w:rPr>
      </w:pPr>
      <w:r w:rsidRPr="00FB2B5D">
        <w:rPr>
          <w:sz w:val="28"/>
          <w:szCs w:val="28"/>
        </w:rPr>
        <w:t xml:space="preserve">Текущие (канцелярские товары для школы, обеды в учебном заведении) </w:t>
      </w:r>
    </w:p>
    <w:p w14:paraId="1C46435F" w14:textId="77777777" w:rsidR="008F4B17" w:rsidRPr="00FB2B5D" w:rsidRDefault="008F4B17" w:rsidP="00BB1BAB">
      <w:pPr>
        <w:numPr>
          <w:ilvl w:val="0"/>
          <w:numId w:val="3"/>
        </w:numPr>
        <w:ind w:left="0" w:firstLine="709"/>
        <w:jc w:val="both"/>
        <w:rPr>
          <w:sz w:val="28"/>
          <w:szCs w:val="28"/>
        </w:rPr>
      </w:pPr>
      <w:r w:rsidRPr="00FB2B5D">
        <w:rPr>
          <w:sz w:val="28"/>
          <w:szCs w:val="28"/>
        </w:rPr>
        <w:t xml:space="preserve">Регулярные (пополнение мобильного счета и баланса для оплаты услуг интернета) </w:t>
      </w:r>
    </w:p>
    <w:p w14:paraId="4E9367A8" w14:textId="77777777" w:rsidR="008F4B17" w:rsidRPr="00FB2B5D" w:rsidRDefault="008F4B17" w:rsidP="00BB1BAB">
      <w:pPr>
        <w:numPr>
          <w:ilvl w:val="0"/>
          <w:numId w:val="3"/>
        </w:numPr>
        <w:ind w:left="0" w:firstLine="709"/>
        <w:jc w:val="both"/>
        <w:rPr>
          <w:sz w:val="28"/>
          <w:szCs w:val="28"/>
        </w:rPr>
      </w:pPr>
      <w:r w:rsidRPr="00FB2B5D">
        <w:rPr>
          <w:sz w:val="28"/>
          <w:szCs w:val="28"/>
        </w:rPr>
        <w:t>Накопления (например, для какой-либо крупной покупки в будущем).</w:t>
      </w:r>
    </w:p>
    <w:p w14:paraId="07FC7133" w14:textId="77777777" w:rsidR="008F4B17" w:rsidRPr="00FB2B5D" w:rsidRDefault="008F4B17" w:rsidP="00BB1BAB">
      <w:pPr>
        <w:ind w:firstLine="709"/>
        <w:jc w:val="both"/>
        <w:rPr>
          <w:sz w:val="28"/>
          <w:szCs w:val="28"/>
        </w:rPr>
      </w:pPr>
      <w:r w:rsidRPr="00FB2B5D">
        <w:rPr>
          <w:sz w:val="28"/>
          <w:szCs w:val="28"/>
        </w:rPr>
        <w:t>Если вы каждую неделю выделяете определенную сумму на карманные расходы, ребенок должен сам распределять ее по этим конвертам, выделяя конкретный процент на каждый из них (изначально можно дать пару советов, как это сделать правильно). В будущем этот метод поможет грамотно распределять семейный бюджет, чтобы по итогам месяца не пришлось залезать в кредитную карту либо просить деньги у друзей или родителей.</w:t>
      </w:r>
    </w:p>
    <w:p w14:paraId="7A8F6AD8" w14:textId="77777777" w:rsidR="008F4B17" w:rsidRPr="00FB2B5D" w:rsidRDefault="008F4B17" w:rsidP="00BB1BAB">
      <w:pPr>
        <w:numPr>
          <w:ilvl w:val="0"/>
          <w:numId w:val="8"/>
        </w:numPr>
        <w:ind w:left="0" w:firstLine="709"/>
        <w:jc w:val="both"/>
        <w:rPr>
          <w:sz w:val="28"/>
          <w:szCs w:val="28"/>
        </w:rPr>
      </w:pPr>
      <w:r w:rsidRPr="00FB2B5D">
        <w:rPr>
          <w:b/>
          <w:bCs/>
          <w:sz w:val="28"/>
          <w:szCs w:val="28"/>
        </w:rPr>
        <w:t xml:space="preserve">Как разговаривать, чтобы ребенку было </w:t>
      </w:r>
      <w:proofErr w:type="gramStart"/>
      <w:r w:rsidRPr="00FB2B5D">
        <w:rPr>
          <w:b/>
          <w:bCs/>
          <w:sz w:val="28"/>
          <w:szCs w:val="28"/>
        </w:rPr>
        <w:t>интересно?</w:t>
      </w:r>
      <w:r w:rsidRPr="00FB2B5D">
        <w:rPr>
          <w:sz w:val="28"/>
          <w:szCs w:val="28"/>
        </w:rPr>
        <w:t>Подростки</w:t>
      </w:r>
      <w:proofErr w:type="gramEnd"/>
      <w:r w:rsidRPr="00FB2B5D">
        <w:rPr>
          <w:sz w:val="28"/>
          <w:szCs w:val="28"/>
        </w:rPr>
        <w:t xml:space="preserve"> часто бывают увлечены только тем, что интересно им и их друзьям. И далеко не все ребята в этом возрасте интересуются финансовыми вопросами. Чтобы разговор получился продуктивным, используйте наглядные примеры из современного мира, задействуйте популярных личностей, известных молодежи (сейчас нередко звезды </w:t>
      </w:r>
      <w:r w:rsidRPr="00FB2B5D">
        <w:rPr>
          <w:sz w:val="28"/>
          <w:szCs w:val="28"/>
        </w:rPr>
        <w:lastRenderedPageBreak/>
        <w:t>снимаются в рекламе банковских услуг, возьмите и вы подобный метод на заметку), общайтесь с подростком на равных и демонстрируйте доверие. Не пугайтесь большого количества вопросов со стороны ребенка. Это будет говорить о его реальной заинтересованности. Даже если вы сами не можете дать развернутый ответ, попробуйте вместе разобраться при помощи интернета, это будет полезно для вас обоих.</w:t>
      </w:r>
    </w:p>
    <w:p w14:paraId="6B02DEF2" w14:textId="77777777" w:rsidR="008F4B17" w:rsidRPr="00FB2B5D" w:rsidRDefault="008F4B17" w:rsidP="00BB1BAB">
      <w:pPr>
        <w:ind w:firstLine="709"/>
        <w:jc w:val="both"/>
        <w:rPr>
          <w:sz w:val="28"/>
          <w:szCs w:val="28"/>
        </w:rPr>
      </w:pPr>
      <w:r w:rsidRPr="00FB2B5D">
        <w:rPr>
          <w:sz w:val="28"/>
          <w:szCs w:val="28"/>
        </w:rPr>
        <w:t>Также стоит проговорить про важность любой подработки, даже если она оплачивается намного скромнее, чем труд взрослого человека. Все с чего-то начинали в свое время. Подработка в подростковом возрасте — это возможность постепенно приучить себя к дисциплине, прокачать определенные навыки, стать более внимательным, усидчивым и серьезным. А еще — это отличный шанс накопить на мечту. И особенно актуальной данная тема становится в семьях, где у подростка есть братья или сестры, на которых тоже тратится определенная часть бюджета.</w:t>
      </w:r>
    </w:p>
    <w:p w14:paraId="682FDB21" w14:textId="77777777" w:rsidR="008F4B17" w:rsidRPr="00FB2B5D" w:rsidRDefault="008F4B17" w:rsidP="00BB1BAB">
      <w:pPr>
        <w:ind w:firstLine="709"/>
        <w:jc w:val="both"/>
        <w:rPr>
          <w:sz w:val="28"/>
          <w:szCs w:val="28"/>
        </w:rPr>
      </w:pPr>
      <w:r w:rsidRPr="00FB2B5D">
        <w:rPr>
          <w:sz w:val="28"/>
          <w:szCs w:val="28"/>
        </w:rPr>
        <w:t>.</w:t>
      </w:r>
    </w:p>
    <w:p w14:paraId="0EF66C84" w14:textId="77777777" w:rsidR="008F4B17" w:rsidRPr="00FB2B5D" w:rsidRDefault="008F4B17" w:rsidP="00BB1BAB">
      <w:pPr>
        <w:ind w:firstLine="709"/>
        <w:jc w:val="both"/>
        <w:rPr>
          <w:sz w:val="28"/>
          <w:szCs w:val="28"/>
        </w:rPr>
      </w:pPr>
    </w:p>
    <w:p w14:paraId="1EADAA2B" w14:textId="77777777" w:rsidR="008F4B17" w:rsidRPr="00FB2B5D" w:rsidRDefault="008F4B17" w:rsidP="00BB1BAB">
      <w:pPr>
        <w:ind w:firstLine="709"/>
        <w:jc w:val="both"/>
        <w:rPr>
          <w:sz w:val="28"/>
          <w:szCs w:val="28"/>
        </w:rPr>
      </w:pPr>
    </w:p>
    <w:p w14:paraId="0765FF87" w14:textId="77777777" w:rsidR="008F4B17" w:rsidRPr="00FB2B5D" w:rsidRDefault="008F4B17" w:rsidP="00BB1BAB">
      <w:pPr>
        <w:ind w:firstLine="709"/>
        <w:jc w:val="both"/>
        <w:rPr>
          <w:sz w:val="28"/>
          <w:szCs w:val="28"/>
        </w:rPr>
      </w:pPr>
    </w:p>
    <w:p w14:paraId="6F089197" w14:textId="77777777" w:rsidR="008F4B17" w:rsidRPr="00FB2B5D" w:rsidRDefault="008F4B17" w:rsidP="00BB1BAB">
      <w:pPr>
        <w:ind w:firstLine="709"/>
        <w:jc w:val="both"/>
        <w:rPr>
          <w:sz w:val="28"/>
          <w:szCs w:val="28"/>
        </w:rPr>
      </w:pPr>
    </w:p>
    <w:sectPr w:rsidR="008F4B17" w:rsidRPr="00FB2B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4861"/>
    <w:multiLevelType w:val="multilevel"/>
    <w:tmpl w:val="FE80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05168"/>
    <w:multiLevelType w:val="multilevel"/>
    <w:tmpl w:val="88BAD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97226"/>
    <w:multiLevelType w:val="multilevel"/>
    <w:tmpl w:val="D90C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B130C"/>
    <w:multiLevelType w:val="multilevel"/>
    <w:tmpl w:val="D7B8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560A38"/>
    <w:multiLevelType w:val="multilevel"/>
    <w:tmpl w:val="9004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4E72B6"/>
    <w:multiLevelType w:val="multilevel"/>
    <w:tmpl w:val="0F3E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4D6C3F"/>
    <w:multiLevelType w:val="multilevel"/>
    <w:tmpl w:val="D2E4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3114EE"/>
    <w:multiLevelType w:val="multilevel"/>
    <w:tmpl w:val="37C0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627178"/>
    <w:multiLevelType w:val="multilevel"/>
    <w:tmpl w:val="C7C2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C26040"/>
    <w:multiLevelType w:val="multilevel"/>
    <w:tmpl w:val="8CC2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091EF2"/>
    <w:multiLevelType w:val="multilevel"/>
    <w:tmpl w:val="DACA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CD37EB"/>
    <w:multiLevelType w:val="multilevel"/>
    <w:tmpl w:val="CF98B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2"/>
  </w:num>
  <w:num w:numId="4">
    <w:abstractNumId w:val="7"/>
  </w:num>
  <w:num w:numId="5">
    <w:abstractNumId w:val="1"/>
  </w:num>
  <w:num w:numId="6">
    <w:abstractNumId w:val="5"/>
  </w:num>
  <w:num w:numId="7">
    <w:abstractNumId w:val="9"/>
  </w:num>
  <w:num w:numId="8">
    <w:abstractNumId w:val="11"/>
  </w:num>
  <w:num w:numId="9">
    <w:abstractNumId w:val="10"/>
  </w:num>
  <w:num w:numId="10">
    <w:abstractNumId w:val="4"/>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17"/>
    <w:rsid w:val="002244FA"/>
    <w:rsid w:val="00780A16"/>
    <w:rsid w:val="00884051"/>
    <w:rsid w:val="008F4B17"/>
    <w:rsid w:val="00BB1BAB"/>
    <w:rsid w:val="00D923D3"/>
    <w:rsid w:val="00ED6923"/>
    <w:rsid w:val="00FB2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F6943"/>
  <w15:chartTrackingRefBased/>
  <w15:docId w15:val="{39B2FAF3-3021-46D7-9BD7-7366E8F3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qFormat/>
    <w:rsid w:val="008F4B17"/>
    <w:pPr>
      <w:spacing w:before="100" w:beforeAutospacing="1" w:after="100" w:afterAutospacing="1"/>
      <w:outlineLvl w:val="1"/>
    </w:pPr>
    <w:rPr>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8F4B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849747">
      <w:bodyDiv w:val="1"/>
      <w:marLeft w:val="0"/>
      <w:marRight w:val="0"/>
      <w:marTop w:val="0"/>
      <w:marBottom w:val="0"/>
      <w:divBdr>
        <w:top w:val="none" w:sz="0" w:space="0" w:color="auto"/>
        <w:left w:val="none" w:sz="0" w:space="0" w:color="auto"/>
        <w:bottom w:val="none" w:sz="0" w:space="0" w:color="auto"/>
        <w:right w:val="none" w:sz="0" w:space="0" w:color="auto"/>
      </w:divBdr>
      <w:divsChild>
        <w:div w:id="1342245520">
          <w:marLeft w:val="0"/>
          <w:marRight w:val="0"/>
          <w:marTop w:val="0"/>
          <w:marBottom w:val="0"/>
          <w:divBdr>
            <w:top w:val="none" w:sz="0" w:space="0" w:color="auto"/>
            <w:left w:val="none" w:sz="0" w:space="0" w:color="auto"/>
            <w:bottom w:val="none" w:sz="0" w:space="0" w:color="auto"/>
            <w:right w:val="none" w:sz="0" w:space="0" w:color="auto"/>
          </w:divBdr>
          <w:divsChild>
            <w:div w:id="854418961">
              <w:marLeft w:val="0"/>
              <w:marRight w:val="0"/>
              <w:marTop w:val="0"/>
              <w:marBottom w:val="0"/>
              <w:divBdr>
                <w:top w:val="none" w:sz="0" w:space="0" w:color="auto"/>
                <w:left w:val="none" w:sz="0" w:space="0" w:color="auto"/>
                <w:bottom w:val="none" w:sz="0" w:space="0" w:color="auto"/>
                <w:right w:val="none" w:sz="0" w:space="0" w:color="auto"/>
              </w:divBdr>
            </w:div>
            <w:div w:id="1729261348">
              <w:marLeft w:val="0"/>
              <w:marRight w:val="0"/>
              <w:marTop w:val="0"/>
              <w:marBottom w:val="0"/>
              <w:divBdr>
                <w:top w:val="none" w:sz="0" w:space="0" w:color="auto"/>
                <w:left w:val="none" w:sz="0" w:space="0" w:color="auto"/>
                <w:bottom w:val="none" w:sz="0" w:space="0" w:color="auto"/>
                <w:right w:val="none" w:sz="0" w:space="0" w:color="auto"/>
              </w:divBdr>
            </w:div>
            <w:div w:id="1876235460">
              <w:marLeft w:val="0"/>
              <w:marRight w:val="0"/>
              <w:marTop w:val="0"/>
              <w:marBottom w:val="0"/>
              <w:divBdr>
                <w:top w:val="none" w:sz="0" w:space="0" w:color="auto"/>
                <w:left w:val="none" w:sz="0" w:space="0" w:color="auto"/>
                <w:bottom w:val="none" w:sz="0" w:space="0" w:color="auto"/>
                <w:right w:val="none" w:sz="0" w:space="0" w:color="auto"/>
              </w:divBdr>
            </w:div>
          </w:divsChild>
        </w:div>
        <w:div w:id="1958369323">
          <w:marLeft w:val="0"/>
          <w:marRight w:val="0"/>
          <w:marTop w:val="0"/>
          <w:marBottom w:val="0"/>
          <w:divBdr>
            <w:top w:val="none" w:sz="0" w:space="0" w:color="auto"/>
            <w:left w:val="none" w:sz="0" w:space="0" w:color="auto"/>
            <w:bottom w:val="none" w:sz="0" w:space="0" w:color="auto"/>
            <w:right w:val="none" w:sz="0" w:space="0" w:color="auto"/>
          </w:divBdr>
        </w:div>
        <w:div w:id="2147122711">
          <w:marLeft w:val="0"/>
          <w:marRight w:val="0"/>
          <w:marTop w:val="0"/>
          <w:marBottom w:val="0"/>
          <w:divBdr>
            <w:top w:val="none" w:sz="0" w:space="0" w:color="auto"/>
            <w:left w:val="none" w:sz="0" w:space="0" w:color="auto"/>
            <w:bottom w:val="none" w:sz="0" w:space="0" w:color="auto"/>
            <w:right w:val="none" w:sz="0" w:space="0" w:color="auto"/>
          </w:divBdr>
          <w:divsChild>
            <w:div w:id="97607583">
              <w:marLeft w:val="0"/>
              <w:marRight w:val="0"/>
              <w:marTop w:val="0"/>
              <w:marBottom w:val="0"/>
              <w:divBdr>
                <w:top w:val="none" w:sz="0" w:space="0" w:color="auto"/>
                <w:left w:val="none" w:sz="0" w:space="0" w:color="auto"/>
                <w:bottom w:val="none" w:sz="0" w:space="0" w:color="auto"/>
                <w:right w:val="none" w:sz="0" w:space="0" w:color="auto"/>
              </w:divBdr>
            </w:div>
            <w:div w:id="104274833">
              <w:marLeft w:val="0"/>
              <w:marRight w:val="0"/>
              <w:marTop w:val="0"/>
              <w:marBottom w:val="0"/>
              <w:divBdr>
                <w:top w:val="none" w:sz="0" w:space="0" w:color="auto"/>
                <w:left w:val="none" w:sz="0" w:space="0" w:color="auto"/>
                <w:bottom w:val="none" w:sz="0" w:space="0" w:color="auto"/>
                <w:right w:val="none" w:sz="0" w:space="0" w:color="auto"/>
              </w:divBdr>
              <w:divsChild>
                <w:div w:id="2106680637">
                  <w:marLeft w:val="0"/>
                  <w:marRight w:val="0"/>
                  <w:marTop w:val="0"/>
                  <w:marBottom w:val="0"/>
                  <w:divBdr>
                    <w:top w:val="none" w:sz="0" w:space="0" w:color="auto"/>
                    <w:left w:val="none" w:sz="0" w:space="0" w:color="auto"/>
                    <w:bottom w:val="none" w:sz="0" w:space="0" w:color="auto"/>
                    <w:right w:val="none" w:sz="0" w:space="0" w:color="auto"/>
                  </w:divBdr>
                </w:div>
                <w:div w:id="2113041703">
                  <w:marLeft w:val="0"/>
                  <w:marRight w:val="0"/>
                  <w:marTop w:val="0"/>
                  <w:marBottom w:val="0"/>
                  <w:divBdr>
                    <w:top w:val="none" w:sz="0" w:space="0" w:color="auto"/>
                    <w:left w:val="none" w:sz="0" w:space="0" w:color="auto"/>
                    <w:bottom w:val="none" w:sz="0" w:space="0" w:color="auto"/>
                    <w:right w:val="none" w:sz="0" w:space="0" w:color="auto"/>
                  </w:divBdr>
                </w:div>
              </w:divsChild>
            </w:div>
            <w:div w:id="200289334">
              <w:marLeft w:val="0"/>
              <w:marRight w:val="0"/>
              <w:marTop w:val="0"/>
              <w:marBottom w:val="0"/>
              <w:divBdr>
                <w:top w:val="none" w:sz="0" w:space="0" w:color="auto"/>
                <w:left w:val="none" w:sz="0" w:space="0" w:color="auto"/>
                <w:bottom w:val="none" w:sz="0" w:space="0" w:color="auto"/>
                <w:right w:val="none" w:sz="0" w:space="0" w:color="auto"/>
              </w:divBdr>
            </w:div>
            <w:div w:id="333069806">
              <w:marLeft w:val="0"/>
              <w:marRight w:val="0"/>
              <w:marTop w:val="0"/>
              <w:marBottom w:val="0"/>
              <w:divBdr>
                <w:top w:val="none" w:sz="0" w:space="0" w:color="auto"/>
                <w:left w:val="none" w:sz="0" w:space="0" w:color="auto"/>
                <w:bottom w:val="none" w:sz="0" w:space="0" w:color="auto"/>
                <w:right w:val="none" w:sz="0" w:space="0" w:color="auto"/>
              </w:divBdr>
              <w:divsChild>
                <w:div w:id="1115559082">
                  <w:marLeft w:val="0"/>
                  <w:marRight w:val="0"/>
                  <w:marTop w:val="0"/>
                  <w:marBottom w:val="0"/>
                  <w:divBdr>
                    <w:top w:val="none" w:sz="0" w:space="0" w:color="auto"/>
                    <w:left w:val="none" w:sz="0" w:space="0" w:color="auto"/>
                    <w:bottom w:val="none" w:sz="0" w:space="0" w:color="auto"/>
                    <w:right w:val="none" w:sz="0" w:space="0" w:color="auto"/>
                  </w:divBdr>
                </w:div>
                <w:div w:id="1191994279">
                  <w:marLeft w:val="0"/>
                  <w:marRight w:val="0"/>
                  <w:marTop w:val="0"/>
                  <w:marBottom w:val="0"/>
                  <w:divBdr>
                    <w:top w:val="none" w:sz="0" w:space="0" w:color="auto"/>
                    <w:left w:val="none" w:sz="0" w:space="0" w:color="auto"/>
                    <w:bottom w:val="none" w:sz="0" w:space="0" w:color="auto"/>
                    <w:right w:val="none" w:sz="0" w:space="0" w:color="auto"/>
                  </w:divBdr>
                </w:div>
              </w:divsChild>
            </w:div>
            <w:div w:id="717432212">
              <w:marLeft w:val="0"/>
              <w:marRight w:val="0"/>
              <w:marTop w:val="0"/>
              <w:marBottom w:val="0"/>
              <w:divBdr>
                <w:top w:val="none" w:sz="0" w:space="0" w:color="auto"/>
                <w:left w:val="none" w:sz="0" w:space="0" w:color="auto"/>
                <w:bottom w:val="none" w:sz="0" w:space="0" w:color="auto"/>
                <w:right w:val="none" w:sz="0" w:space="0" w:color="auto"/>
              </w:divBdr>
            </w:div>
            <w:div w:id="805315643">
              <w:marLeft w:val="0"/>
              <w:marRight w:val="0"/>
              <w:marTop w:val="0"/>
              <w:marBottom w:val="0"/>
              <w:divBdr>
                <w:top w:val="none" w:sz="0" w:space="0" w:color="auto"/>
                <w:left w:val="none" w:sz="0" w:space="0" w:color="auto"/>
                <w:bottom w:val="none" w:sz="0" w:space="0" w:color="auto"/>
                <w:right w:val="none" w:sz="0" w:space="0" w:color="auto"/>
              </w:divBdr>
              <w:divsChild>
                <w:div w:id="1670214709">
                  <w:marLeft w:val="0"/>
                  <w:marRight w:val="0"/>
                  <w:marTop w:val="0"/>
                  <w:marBottom w:val="0"/>
                  <w:divBdr>
                    <w:top w:val="none" w:sz="0" w:space="0" w:color="auto"/>
                    <w:left w:val="none" w:sz="0" w:space="0" w:color="auto"/>
                    <w:bottom w:val="none" w:sz="0" w:space="0" w:color="auto"/>
                    <w:right w:val="none" w:sz="0" w:space="0" w:color="auto"/>
                  </w:divBdr>
                </w:div>
              </w:divsChild>
            </w:div>
            <w:div w:id="924920621">
              <w:marLeft w:val="0"/>
              <w:marRight w:val="0"/>
              <w:marTop w:val="0"/>
              <w:marBottom w:val="0"/>
              <w:divBdr>
                <w:top w:val="none" w:sz="0" w:space="0" w:color="auto"/>
                <w:left w:val="none" w:sz="0" w:space="0" w:color="auto"/>
                <w:bottom w:val="none" w:sz="0" w:space="0" w:color="auto"/>
                <w:right w:val="none" w:sz="0" w:space="0" w:color="auto"/>
              </w:divBdr>
              <w:divsChild>
                <w:div w:id="785580867">
                  <w:marLeft w:val="0"/>
                  <w:marRight w:val="0"/>
                  <w:marTop w:val="0"/>
                  <w:marBottom w:val="0"/>
                  <w:divBdr>
                    <w:top w:val="none" w:sz="0" w:space="0" w:color="auto"/>
                    <w:left w:val="none" w:sz="0" w:space="0" w:color="auto"/>
                    <w:bottom w:val="none" w:sz="0" w:space="0" w:color="auto"/>
                    <w:right w:val="none" w:sz="0" w:space="0" w:color="auto"/>
                  </w:divBdr>
                </w:div>
                <w:div w:id="915751088">
                  <w:marLeft w:val="0"/>
                  <w:marRight w:val="0"/>
                  <w:marTop w:val="0"/>
                  <w:marBottom w:val="0"/>
                  <w:divBdr>
                    <w:top w:val="none" w:sz="0" w:space="0" w:color="auto"/>
                    <w:left w:val="none" w:sz="0" w:space="0" w:color="auto"/>
                    <w:bottom w:val="none" w:sz="0" w:space="0" w:color="auto"/>
                    <w:right w:val="none" w:sz="0" w:space="0" w:color="auto"/>
                  </w:divBdr>
                </w:div>
                <w:div w:id="1001933850">
                  <w:marLeft w:val="0"/>
                  <w:marRight w:val="0"/>
                  <w:marTop w:val="0"/>
                  <w:marBottom w:val="0"/>
                  <w:divBdr>
                    <w:top w:val="none" w:sz="0" w:space="0" w:color="auto"/>
                    <w:left w:val="none" w:sz="0" w:space="0" w:color="auto"/>
                    <w:bottom w:val="none" w:sz="0" w:space="0" w:color="auto"/>
                    <w:right w:val="none" w:sz="0" w:space="0" w:color="auto"/>
                  </w:divBdr>
                </w:div>
              </w:divsChild>
            </w:div>
            <w:div w:id="1013342316">
              <w:marLeft w:val="0"/>
              <w:marRight w:val="0"/>
              <w:marTop w:val="0"/>
              <w:marBottom w:val="0"/>
              <w:divBdr>
                <w:top w:val="none" w:sz="0" w:space="0" w:color="auto"/>
                <w:left w:val="none" w:sz="0" w:space="0" w:color="auto"/>
                <w:bottom w:val="none" w:sz="0" w:space="0" w:color="auto"/>
                <w:right w:val="none" w:sz="0" w:space="0" w:color="auto"/>
              </w:divBdr>
            </w:div>
            <w:div w:id="1066613045">
              <w:marLeft w:val="0"/>
              <w:marRight w:val="0"/>
              <w:marTop w:val="0"/>
              <w:marBottom w:val="0"/>
              <w:divBdr>
                <w:top w:val="none" w:sz="0" w:space="0" w:color="auto"/>
                <w:left w:val="none" w:sz="0" w:space="0" w:color="auto"/>
                <w:bottom w:val="none" w:sz="0" w:space="0" w:color="auto"/>
                <w:right w:val="none" w:sz="0" w:space="0" w:color="auto"/>
              </w:divBdr>
              <w:divsChild>
                <w:div w:id="394398839">
                  <w:marLeft w:val="0"/>
                  <w:marRight w:val="0"/>
                  <w:marTop w:val="0"/>
                  <w:marBottom w:val="0"/>
                  <w:divBdr>
                    <w:top w:val="none" w:sz="0" w:space="0" w:color="auto"/>
                    <w:left w:val="none" w:sz="0" w:space="0" w:color="auto"/>
                    <w:bottom w:val="none" w:sz="0" w:space="0" w:color="auto"/>
                    <w:right w:val="none" w:sz="0" w:space="0" w:color="auto"/>
                  </w:divBdr>
                </w:div>
                <w:div w:id="628586922">
                  <w:marLeft w:val="0"/>
                  <w:marRight w:val="0"/>
                  <w:marTop w:val="0"/>
                  <w:marBottom w:val="0"/>
                  <w:divBdr>
                    <w:top w:val="none" w:sz="0" w:space="0" w:color="auto"/>
                    <w:left w:val="none" w:sz="0" w:space="0" w:color="auto"/>
                    <w:bottom w:val="none" w:sz="0" w:space="0" w:color="auto"/>
                    <w:right w:val="none" w:sz="0" w:space="0" w:color="auto"/>
                  </w:divBdr>
                </w:div>
                <w:div w:id="862743986">
                  <w:marLeft w:val="0"/>
                  <w:marRight w:val="0"/>
                  <w:marTop w:val="0"/>
                  <w:marBottom w:val="0"/>
                  <w:divBdr>
                    <w:top w:val="none" w:sz="0" w:space="0" w:color="auto"/>
                    <w:left w:val="none" w:sz="0" w:space="0" w:color="auto"/>
                    <w:bottom w:val="none" w:sz="0" w:space="0" w:color="auto"/>
                    <w:right w:val="none" w:sz="0" w:space="0" w:color="auto"/>
                  </w:divBdr>
                </w:div>
                <w:div w:id="1143352731">
                  <w:marLeft w:val="0"/>
                  <w:marRight w:val="0"/>
                  <w:marTop w:val="0"/>
                  <w:marBottom w:val="0"/>
                  <w:divBdr>
                    <w:top w:val="none" w:sz="0" w:space="0" w:color="auto"/>
                    <w:left w:val="none" w:sz="0" w:space="0" w:color="auto"/>
                    <w:bottom w:val="none" w:sz="0" w:space="0" w:color="auto"/>
                    <w:right w:val="none" w:sz="0" w:space="0" w:color="auto"/>
                  </w:divBdr>
                </w:div>
                <w:div w:id="1166747256">
                  <w:marLeft w:val="0"/>
                  <w:marRight w:val="0"/>
                  <w:marTop w:val="0"/>
                  <w:marBottom w:val="0"/>
                  <w:divBdr>
                    <w:top w:val="none" w:sz="0" w:space="0" w:color="auto"/>
                    <w:left w:val="none" w:sz="0" w:space="0" w:color="auto"/>
                    <w:bottom w:val="none" w:sz="0" w:space="0" w:color="auto"/>
                    <w:right w:val="none" w:sz="0" w:space="0" w:color="auto"/>
                  </w:divBdr>
                </w:div>
                <w:div w:id="1607157730">
                  <w:marLeft w:val="0"/>
                  <w:marRight w:val="0"/>
                  <w:marTop w:val="0"/>
                  <w:marBottom w:val="0"/>
                  <w:divBdr>
                    <w:top w:val="none" w:sz="0" w:space="0" w:color="auto"/>
                    <w:left w:val="none" w:sz="0" w:space="0" w:color="auto"/>
                    <w:bottom w:val="none" w:sz="0" w:space="0" w:color="auto"/>
                    <w:right w:val="none" w:sz="0" w:space="0" w:color="auto"/>
                  </w:divBdr>
                </w:div>
                <w:div w:id="2052073903">
                  <w:marLeft w:val="0"/>
                  <w:marRight w:val="0"/>
                  <w:marTop w:val="0"/>
                  <w:marBottom w:val="0"/>
                  <w:divBdr>
                    <w:top w:val="none" w:sz="0" w:space="0" w:color="auto"/>
                    <w:left w:val="none" w:sz="0" w:space="0" w:color="auto"/>
                    <w:bottom w:val="none" w:sz="0" w:space="0" w:color="auto"/>
                    <w:right w:val="none" w:sz="0" w:space="0" w:color="auto"/>
                  </w:divBdr>
                </w:div>
                <w:div w:id="2093352266">
                  <w:marLeft w:val="0"/>
                  <w:marRight w:val="0"/>
                  <w:marTop w:val="0"/>
                  <w:marBottom w:val="0"/>
                  <w:divBdr>
                    <w:top w:val="none" w:sz="0" w:space="0" w:color="auto"/>
                    <w:left w:val="none" w:sz="0" w:space="0" w:color="auto"/>
                    <w:bottom w:val="none" w:sz="0" w:space="0" w:color="auto"/>
                    <w:right w:val="none" w:sz="0" w:space="0" w:color="auto"/>
                  </w:divBdr>
                </w:div>
              </w:divsChild>
            </w:div>
            <w:div w:id="1145858249">
              <w:marLeft w:val="0"/>
              <w:marRight w:val="0"/>
              <w:marTop w:val="0"/>
              <w:marBottom w:val="0"/>
              <w:divBdr>
                <w:top w:val="none" w:sz="0" w:space="0" w:color="auto"/>
                <w:left w:val="none" w:sz="0" w:space="0" w:color="auto"/>
                <w:bottom w:val="none" w:sz="0" w:space="0" w:color="auto"/>
                <w:right w:val="none" w:sz="0" w:space="0" w:color="auto"/>
              </w:divBdr>
              <w:divsChild>
                <w:div w:id="596866511">
                  <w:marLeft w:val="0"/>
                  <w:marRight w:val="0"/>
                  <w:marTop w:val="0"/>
                  <w:marBottom w:val="0"/>
                  <w:divBdr>
                    <w:top w:val="none" w:sz="0" w:space="0" w:color="auto"/>
                    <w:left w:val="none" w:sz="0" w:space="0" w:color="auto"/>
                    <w:bottom w:val="none" w:sz="0" w:space="0" w:color="auto"/>
                    <w:right w:val="none" w:sz="0" w:space="0" w:color="auto"/>
                  </w:divBdr>
                </w:div>
              </w:divsChild>
            </w:div>
            <w:div w:id="1273198694">
              <w:marLeft w:val="0"/>
              <w:marRight w:val="0"/>
              <w:marTop w:val="0"/>
              <w:marBottom w:val="0"/>
              <w:divBdr>
                <w:top w:val="none" w:sz="0" w:space="0" w:color="auto"/>
                <w:left w:val="none" w:sz="0" w:space="0" w:color="auto"/>
                <w:bottom w:val="none" w:sz="0" w:space="0" w:color="auto"/>
                <w:right w:val="none" w:sz="0" w:space="0" w:color="auto"/>
              </w:divBdr>
            </w:div>
            <w:div w:id="1276866010">
              <w:marLeft w:val="0"/>
              <w:marRight w:val="0"/>
              <w:marTop w:val="0"/>
              <w:marBottom w:val="0"/>
              <w:divBdr>
                <w:top w:val="none" w:sz="0" w:space="0" w:color="auto"/>
                <w:left w:val="none" w:sz="0" w:space="0" w:color="auto"/>
                <w:bottom w:val="none" w:sz="0" w:space="0" w:color="auto"/>
                <w:right w:val="none" w:sz="0" w:space="0" w:color="auto"/>
              </w:divBdr>
              <w:divsChild>
                <w:div w:id="322055046">
                  <w:marLeft w:val="0"/>
                  <w:marRight w:val="0"/>
                  <w:marTop w:val="0"/>
                  <w:marBottom w:val="0"/>
                  <w:divBdr>
                    <w:top w:val="none" w:sz="0" w:space="0" w:color="auto"/>
                    <w:left w:val="none" w:sz="0" w:space="0" w:color="auto"/>
                    <w:bottom w:val="none" w:sz="0" w:space="0" w:color="auto"/>
                    <w:right w:val="none" w:sz="0" w:space="0" w:color="auto"/>
                  </w:divBdr>
                </w:div>
              </w:divsChild>
            </w:div>
            <w:div w:id="1575167605">
              <w:marLeft w:val="0"/>
              <w:marRight w:val="0"/>
              <w:marTop w:val="0"/>
              <w:marBottom w:val="0"/>
              <w:divBdr>
                <w:top w:val="none" w:sz="0" w:space="0" w:color="auto"/>
                <w:left w:val="none" w:sz="0" w:space="0" w:color="auto"/>
                <w:bottom w:val="none" w:sz="0" w:space="0" w:color="auto"/>
                <w:right w:val="none" w:sz="0" w:space="0" w:color="auto"/>
              </w:divBdr>
              <w:divsChild>
                <w:div w:id="1825318447">
                  <w:marLeft w:val="0"/>
                  <w:marRight w:val="0"/>
                  <w:marTop w:val="0"/>
                  <w:marBottom w:val="0"/>
                  <w:divBdr>
                    <w:top w:val="none" w:sz="0" w:space="0" w:color="auto"/>
                    <w:left w:val="none" w:sz="0" w:space="0" w:color="auto"/>
                    <w:bottom w:val="none" w:sz="0" w:space="0" w:color="auto"/>
                    <w:right w:val="none" w:sz="0" w:space="0" w:color="auto"/>
                  </w:divBdr>
                </w:div>
              </w:divsChild>
            </w:div>
            <w:div w:id="1807969439">
              <w:marLeft w:val="0"/>
              <w:marRight w:val="0"/>
              <w:marTop w:val="0"/>
              <w:marBottom w:val="0"/>
              <w:divBdr>
                <w:top w:val="none" w:sz="0" w:space="0" w:color="auto"/>
                <w:left w:val="none" w:sz="0" w:space="0" w:color="auto"/>
                <w:bottom w:val="none" w:sz="0" w:space="0" w:color="auto"/>
                <w:right w:val="none" w:sz="0" w:space="0" w:color="auto"/>
              </w:divBdr>
            </w:div>
            <w:div w:id="1889993277">
              <w:marLeft w:val="0"/>
              <w:marRight w:val="0"/>
              <w:marTop w:val="0"/>
              <w:marBottom w:val="0"/>
              <w:divBdr>
                <w:top w:val="none" w:sz="0" w:space="0" w:color="auto"/>
                <w:left w:val="none" w:sz="0" w:space="0" w:color="auto"/>
                <w:bottom w:val="none" w:sz="0" w:space="0" w:color="auto"/>
                <w:right w:val="none" w:sz="0" w:space="0" w:color="auto"/>
              </w:divBdr>
              <w:divsChild>
                <w:div w:id="966282495">
                  <w:marLeft w:val="0"/>
                  <w:marRight w:val="0"/>
                  <w:marTop w:val="0"/>
                  <w:marBottom w:val="0"/>
                  <w:divBdr>
                    <w:top w:val="none" w:sz="0" w:space="0" w:color="auto"/>
                    <w:left w:val="none" w:sz="0" w:space="0" w:color="auto"/>
                    <w:bottom w:val="none" w:sz="0" w:space="0" w:color="auto"/>
                    <w:right w:val="none" w:sz="0" w:space="0" w:color="auto"/>
                  </w:divBdr>
                </w:div>
              </w:divsChild>
            </w:div>
            <w:div w:id="1928808499">
              <w:marLeft w:val="0"/>
              <w:marRight w:val="0"/>
              <w:marTop w:val="0"/>
              <w:marBottom w:val="0"/>
              <w:divBdr>
                <w:top w:val="none" w:sz="0" w:space="0" w:color="auto"/>
                <w:left w:val="none" w:sz="0" w:space="0" w:color="auto"/>
                <w:bottom w:val="none" w:sz="0" w:space="0" w:color="auto"/>
                <w:right w:val="none" w:sz="0" w:space="0" w:color="auto"/>
              </w:divBdr>
              <w:divsChild>
                <w:div w:id="5366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1299</Words>
  <Characters>7409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ФГУ ЦГСЭН в Предгорном районе</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ФГУ ЦГСЭН в Предгорном районе</dc:creator>
  <cp:keywords/>
  <cp:lastModifiedBy>-=A=-</cp:lastModifiedBy>
  <cp:revision>2</cp:revision>
  <dcterms:created xsi:type="dcterms:W3CDTF">2024-04-17T12:08:00Z</dcterms:created>
  <dcterms:modified xsi:type="dcterms:W3CDTF">2024-04-17T12:08:00Z</dcterms:modified>
</cp:coreProperties>
</file>